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C3" w:rsidRPr="00172B2D" w:rsidRDefault="00D83EC3" w:rsidP="00D83EC3">
      <w:pPr>
        <w:pStyle w:val="NoSpacing"/>
        <w:jc w:val="center"/>
        <w:rPr>
          <w:sz w:val="24"/>
          <w:szCs w:val="24"/>
        </w:rPr>
      </w:pPr>
      <w:r>
        <w:rPr>
          <w:noProof/>
        </w:rPr>
        <w:drawing>
          <wp:inline distT="0" distB="0" distL="0" distR="0">
            <wp:extent cx="2971800" cy="742950"/>
            <wp:effectExtent l="19050" t="0" r="0" b="0"/>
            <wp:docPr id="1" name="Picture 2" descr="Meyer_L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yer_LLC_Logo"/>
                    <pic:cNvPicPr>
                      <a:picLocks noChangeAspect="1" noChangeArrowheads="1"/>
                    </pic:cNvPicPr>
                  </pic:nvPicPr>
                  <pic:blipFill>
                    <a:blip r:embed="rId9" cstate="print"/>
                    <a:srcRect/>
                    <a:stretch>
                      <a:fillRect/>
                    </a:stretch>
                  </pic:blipFill>
                  <pic:spPr bwMode="auto">
                    <a:xfrm>
                      <a:off x="0" y="0"/>
                      <a:ext cx="2971800" cy="742950"/>
                    </a:xfrm>
                    <a:prstGeom prst="rect">
                      <a:avLst/>
                    </a:prstGeom>
                    <a:noFill/>
                    <a:ln w="9525">
                      <a:noFill/>
                      <a:miter lim="800000"/>
                      <a:headEnd/>
                      <a:tailEnd/>
                    </a:ln>
                  </pic:spPr>
                </pic:pic>
              </a:graphicData>
            </a:graphic>
          </wp:inline>
        </w:drawing>
      </w: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p>
    <w:p w:rsidR="00D83EC3" w:rsidRPr="00172B2D" w:rsidRDefault="00D83EC3" w:rsidP="00D83EC3">
      <w:pPr>
        <w:pStyle w:val="NoSpacing"/>
        <w:rPr>
          <w:b/>
          <w:sz w:val="28"/>
          <w:szCs w:val="28"/>
        </w:rPr>
      </w:pPr>
      <w:r w:rsidRPr="00172B2D">
        <w:rPr>
          <w:b/>
          <w:sz w:val="28"/>
          <w:szCs w:val="28"/>
        </w:rPr>
        <w:t>NEWS RELEASE</w:t>
      </w: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r w:rsidRPr="00172B2D">
        <w:rPr>
          <w:b/>
          <w:sz w:val="24"/>
          <w:szCs w:val="24"/>
        </w:rPr>
        <w:t>Contacts</w:t>
      </w:r>
      <w:r w:rsidRPr="00172B2D">
        <w:rPr>
          <w:sz w:val="24"/>
          <w:szCs w:val="24"/>
        </w:rPr>
        <w:t>:</w:t>
      </w:r>
    </w:p>
    <w:p w:rsidR="00D83EC3" w:rsidRPr="00172B2D" w:rsidRDefault="00D83EC3" w:rsidP="00D83EC3">
      <w:pPr>
        <w:pStyle w:val="NoSpacing"/>
        <w:rPr>
          <w:sz w:val="24"/>
          <w:szCs w:val="24"/>
        </w:rPr>
      </w:pPr>
      <w:r w:rsidRPr="00172B2D">
        <w:rPr>
          <w:sz w:val="24"/>
          <w:szCs w:val="24"/>
        </w:rPr>
        <w:t>Pete Robison</w:t>
      </w:r>
      <w:r w:rsidRPr="00172B2D">
        <w:rPr>
          <w:sz w:val="24"/>
          <w:szCs w:val="24"/>
        </w:rPr>
        <w:tab/>
      </w:r>
      <w:r w:rsidRPr="00172B2D">
        <w:rPr>
          <w:sz w:val="24"/>
          <w:szCs w:val="24"/>
        </w:rPr>
        <w:tab/>
      </w:r>
      <w:r w:rsidRPr="00172B2D">
        <w:rPr>
          <w:sz w:val="24"/>
          <w:szCs w:val="24"/>
        </w:rPr>
        <w:tab/>
      </w:r>
      <w:r w:rsidRPr="00172B2D">
        <w:rPr>
          <w:sz w:val="24"/>
          <w:szCs w:val="24"/>
        </w:rPr>
        <w:tab/>
      </w:r>
      <w:r w:rsidRPr="00172B2D">
        <w:rPr>
          <w:sz w:val="24"/>
          <w:szCs w:val="24"/>
        </w:rPr>
        <w:tab/>
        <w:t>Phil Barr</w:t>
      </w:r>
    </w:p>
    <w:p w:rsidR="00D83EC3" w:rsidRPr="00172B2D" w:rsidRDefault="00D83EC3" w:rsidP="00D83EC3">
      <w:pPr>
        <w:pStyle w:val="NoSpacing"/>
        <w:rPr>
          <w:sz w:val="24"/>
          <w:szCs w:val="24"/>
        </w:rPr>
      </w:pPr>
      <w:r w:rsidRPr="00172B2D">
        <w:rPr>
          <w:sz w:val="24"/>
          <w:szCs w:val="24"/>
        </w:rPr>
        <w:t>Meyer Products LLC</w:t>
      </w:r>
      <w:r w:rsidRPr="00172B2D">
        <w:rPr>
          <w:sz w:val="24"/>
          <w:szCs w:val="24"/>
        </w:rPr>
        <w:tab/>
      </w:r>
      <w:r w:rsidRPr="00172B2D">
        <w:rPr>
          <w:sz w:val="24"/>
          <w:szCs w:val="24"/>
        </w:rPr>
        <w:tab/>
      </w:r>
      <w:r w:rsidRPr="00172B2D">
        <w:rPr>
          <w:sz w:val="24"/>
          <w:szCs w:val="24"/>
        </w:rPr>
        <w:tab/>
      </w:r>
      <w:r w:rsidRPr="00172B2D">
        <w:rPr>
          <w:sz w:val="24"/>
          <w:szCs w:val="24"/>
        </w:rPr>
        <w:tab/>
        <w:t>Barr Communications</w:t>
      </w:r>
    </w:p>
    <w:p w:rsidR="00D83EC3" w:rsidRPr="00172B2D" w:rsidRDefault="00D83EC3" w:rsidP="00D83EC3">
      <w:pPr>
        <w:pStyle w:val="NoSpacing"/>
        <w:rPr>
          <w:sz w:val="24"/>
          <w:szCs w:val="24"/>
        </w:rPr>
      </w:pPr>
      <w:r w:rsidRPr="00172B2D">
        <w:rPr>
          <w:sz w:val="24"/>
          <w:szCs w:val="24"/>
        </w:rPr>
        <w:t>216-486-1313</w:t>
      </w:r>
      <w:r w:rsidRPr="00172B2D">
        <w:rPr>
          <w:sz w:val="24"/>
          <w:szCs w:val="24"/>
        </w:rPr>
        <w:tab/>
      </w:r>
      <w:r w:rsidRPr="00172B2D">
        <w:rPr>
          <w:sz w:val="24"/>
          <w:szCs w:val="24"/>
        </w:rPr>
        <w:tab/>
      </w:r>
      <w:r w:rsidRPr="00172B2D">
        <w:rPr>
          <w:sz w:val="24"/>
          <w:szCs w:val="24"/>
        </w:rPr>
        <w:tab/>
      </w:r>
      <w:r w:rsidRPr="00172B2D">
        <w:rPr>
          <w:sz w:val="24"/>
          <w:szCs w:val="24"/>
        </w:rPr>
        <w:tab/>
      </w:r>
      <w:r w:rsidRPr="00172B2D">
        <w:rPr>
          <w:sz w:val="24"/>
          <w:szCs w:val="24"/>
        </w:rPr>
        <w:tab/>
        <w:t>216-334-9591</w:t>
      </w:r>
    </w:p>
    <w:p w:rsidR="00D83EC3" w:rsidRPr="00172B2D" w:rsidRDefault="001F3FED" w:rsidP="00D83EC3">
      <w:pPr>
        <w:pStyle w:val="NoSpacing"/>
        <w:rPr>
          <w:sz w:val="24"/>
          <w:szCs w:val="24"/>
        </w:rPr>
      </w:pPr>
      <w:hyperlink r:id="rId10" w:history="1">
        <w:r w:rsidR="00D83EC3" w:rsidRPr="00172B2D">
          <w:rPr>
            <w:rStyle w:val="Hyperlink"/>
            <w:sz w:val="24"/>
            <w:szCs w:val="24"/>
          </w:rPr>
          <w:t>robison@meyerproducts.com</w:t>
        </w:r>
      </w:hyperlink>
      <w:r w:rsidR="00D83EC3" w:rsidRPr="00172B2D">
        <w:rPr>
          <w:sz w:val="24"/>
          <w:szCs w:val="24"/>
        </w:rPr>
        <w:t xml:space="preserve"> </w:t>
      </w:r>
      <w:r w:rsidR="00D83EC3" w:rsidRPr="00172B2D">
        <w:rPr>
          <w:sz w:val="24"/>
          <w:szCs w:val="24"/>
        </w:rPr>
        <w:tab/>
      </w:r>
      <w:r w:rsidR="00D83EC3" w:rsidRPr="00172B2D">
        <w:rPr>
          <w:sz w:val="24"/>
          <w:szCs w:val="24"/>
        </w:rPr>
        <w:tab/>
      </w:r>
      <w:hyperlink r:id="rId11" w:history="1">
        <w:r w:rsidR="00D83EC3" w:rsidRPr="00172B2D">
          <w:rPr>
            <w:rStyle w:val="Hyperlink"/>
            <w:sz w:val="24"/>
            <w:szCs w:val="24"/>
          </w:rPr>
          <w:t>pbarr11@roadrunner.com</w:t>
        </w:r>
      </w:hyperlink>
      <w:r w:rsidR="00D83EC3" w:rsidRPr="00172B2D">
        <w:rPr>
          <w:sz w:val="24"/>
          <w:szCs w:val="24"/>
        </w:rPr>
        <w:t xml:space="preserve"> </w:t>
      </w: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p>
    <w:p w:rsidR="00B843CF" w:rsidRPr="00B843CF" w:rsidRDefault="00D83EC3" w:rsidP="00D83EC3">
      <w:pPr>
        <w:pStyle w:val="NoSpacing"/>
        <w:jc w:val="center"/>
        <w:rPr>
          <w:b/>
          <w:sz w:val="32"/>
          <w:szCs w:val="32"/>
        </w:rPr>
      </w:pPr>
      <w:r w:rsidRPr="00B843CF">
        <w:rPr>
          <w:b/>
          <w:sz w:val="32"/>
          <w:szCs w:val="32"/>
        </w:rPr>
        <w:t xml:space="preserve">Meyer Products </w:t>
      </w:r>
      <w:r w:rsidR="005C5953" w:rsidRPr="00B843CF">
        <w:rPr>
          <w:b/>
          <w:sz w:val="32"/>
          <w:szCs w:val="32"/>
        </w:rPr>
        <w:t xml:space="preserve">Announces New </w:t>
      </w:r>
      <w:r w:rsidR="009B5A5C" w:rsidRPr="00B843CF">
        <w:rPr>
          <w:b/>
          <w:sz w:val="32"/>
          <w:szCs w:val="32"/>
        </w:rPr>
        <w:t>Ground Tracking Technology™</w:t>
      </w:r>
    </w:p>
    <w:p w:rsidR="00D83EC3" w:rsidRPr="00B55326" w:rsidRDefault="009B5A5C" w:rsidP="00D83EC3">
      <w:pPr>
        <w:pStyle w:val="NoSpacing"/>
        <w:jc w:val="center"/>
        <w:rPr>
          <w:b/>
          <w:i/>
          <w:sz w:val="24"/>
          <w:szCs w:val="24"/>
        </w:rPr>
      </w:pPr>
      <w:r>
        <w:rPr>
          <w:b/>
          <w:i/>
          <w:sz w:val="24"/>
          <w:szCs w:val="24"/>
        </w:rPr>
        <w:t xml:space="preserve">GTT </w:t>
      </w:r>
      <w:r w:rsidR="00B843CF">
        <w:rPr>
          <w:b/>
          <w:i/>
          <w:sz w:val="24"/>
          <w:szCs w:val="24"/>
        </w:rPr>
        <w:t xml:space="preserve">for plows </w:t>
      </w:r>
      <w:r>
        <w:rPr>
          <w:b/>
          <w:i/>
          <w:sz w:val="24"/>
          <w:szCs w:val="24"/>
        </w:rPr>
        <w:t>automatically follows contou</w:t>
      </w:r>
      <w:r w:rsidR="00C04FD2">
        <w:rPr>
          <w:b/>
          <w:i/>
          <w:sz w:val="24"/>
          <w:szCs w:val="24"/>
        </w:rPr>
        <w:t>r of the road to clean surfaces better</w:t>
      </w:r>
    </w:p>
    <w:p w:rsidR="00421B5E" w:rsidRPr="003B1523" w:rsidRDefault="00421B5E" w:rsidP="00D83EC3">
      <w:pPr>
        <w:pStyle w:val="NoSpacing"/>
        <w:jc w:val="center"/>
        <w:rPr>
          <w:b/>
          <w:sz w:val="28"/>
          <w:szCs w:val="28"/>
        </w:rPr>
      </w:pPr>
    </w:p>
    <w:p w:rsidR="00400C5A" w:rsidRDefault="00D83EC3" w:rsidP="00B4329C">
      <w:pPr>
        <w:pStyle w:val="NoSpacing"/>
        <w:rPr>
          <w:sz w:val="24"/>
          <w:szCs w:val="24"/>
        </w:rPr>
      </w:pPr>
      <w:r w:rsidRPr="00172B2D">
        <w:rPr>
          <w:sz w:val="24"/>
          <w:szCs w:val="24"/>
        </w:rPr>
        <w:t>CLEVELAND (</w:t>
      </w:r>
      <w:r w:rsidR="004A3B8B">
        <w:rPr>
          <w:sz w:val="24"/>
          <w:szCs w:val="24"/>
        </w:rPr>
        <w:t xml:space="preserve">April </w:t>
      </w:r>
      <w:r w:rsidR="004139AE">
        <w:rPr>
          <w:sz w:val="24"/>
          <w:szCs w:val="24"/>
        </w:rPr>
        <w:t>30</w:t>
      </w:r>
      <w:bookmarkStart w:id="0" w:name="_GoBack"/>
      <w:bookmarkEnd w:id="0"/>
      <w:r w:rsidRPr="00172B2D">
        <w:rPr>
          <w:sz w:val="24"/>
          <w:szCs w:val="24"/>
        </w:rPr>
        <w:t>, 20</w:t>
      </w:r>
      <w:r>
        <w:rPr>
          <w:sz w:val="24"/>
          <w:szCs w:val="24"/>
        </w:rPr>
        <w:t>14</w:t>
      </w:r>
      <w:r w:rsidRPr="00172B2D">
        <w:rPr>
          <w:sz w:val="24"/>
          <w:szCs w:val="24"/>
        </w:rPr>
        <w:t xml:space="preserve">) – </w:t>
      </w:r>
      <w:r w:rsidRPr="00172B2D">
        <w:rPr>
          <w:b/>
          <w:sz w:val="24"/>
          <w:szCs w:val="24"/>
        </w:rPr>
        <w:t>Meyer Products</w:t>
      </w:r>
      <w:r w:rsidRPr="00172B2D">
        <w:rPr>
          <w:sz w:val="24"/>
          <w:szCs w:val="24"/>
        </w:rPr>
        <w:t>, a leading brand in the snow and ic</w:t>
      </w:r>
      <w:r>
        <w:rPr>
          <w:sz w:val="24"/>
          <w:szCs w:val="24"/>
        </w:rPr>
        <w:t xml:space="preserve">e control industry, </w:t>
      </w:r>
      <w:r w:rsidRPr="00172B2D">
        <w:rPr>
          <w:sz w:val="24"/>
          <w:szCs w:val="24"/>
        </w:rPr>
        <w:t>announce</w:t>
      </w:r>
      <w:r>
        <w:rPr>
          <w:sz w:val="24"/>
          <w:szCs w:val="24"/>
        </w:rPr>
        <w:t>s</w:t>
      </w:r>
      <w:r w:rsidRPr="00172B2D">
        <w:rPr>
          <w:sz w:val="24"/>
          <w:szCs w:val="24"/>
        </w:rPr>
        <w:t xml:space="preserve"> </w:t>
      </w:r>
      <w:r w:rsidR="00A70AD7">
        <w:rPr>
          <w:sz w:val="24"/>
          <w:szCs w:val="24"/>
        </w:rPr>
        <w:t xml:space="preserve">its new </w:t>
      </w:r>
      <w:r w:rsidR="00B4329C" w:rsidRPr="00397071">
        <w:rPr>
          <w:b/>
          <w:sz w:val="24"/>
          <w:szCs w:val="24"/>
        </w:rPr>
        <w:t>Ground Tracking Technology™</w:t>
      </w:r>
      <w:r w:rsidR="00400C5A">
        <w:rPr>
          <w:sz w:val="24"/>
          <w:szCs w:val="24"/>
        </w:rPr>
        <w:t xml:space="preserve"> (GTT), </w:t>
      </w:r>
      <w:r w:rsidR="00B4329C" w:rsidRPr="007C31CE">
        <w:rPr>
          <w:sz w:val="24"/>
          <w:szCs w:val="24"/>
        </w:rPr>
        <w:t xml:space="preserve">which </w:t>
      </w:r>
      <w:r w:rsidR="00C04FD2">
        <w:rPr>
          <w:sz w:val="24"/>
          <w:szCs w:val="24"/>
        </w:rPr>
        <w:t xml:space="preserve">allows the plow to  </w:t>
      </w:r>
      <w:r w:rsidR="00B4329C" w:rsidRPr="007C31CE">
        <w:rPr>
          <w:sz w:val="24"/>
          <w:szCs w:val="24"/>
        </w:rPr>
        <w:t>pivot</w:t>
      </w:r>
      <w:r w:rsidR="00400C5A">
        <w:rPr>
          <w:sz w:val="24"/>
          <w:szCs w:val="24"/>
        </w:rPr>
        <w:t xml:space="preserve"> </w:t>
      </w:r>
      <w:r w:rsidR="00C04FD2">
        <w:rPr>
          <w:sz w:val="24"/>
          <w:szCs w:val="24"/>
        </w:rPr>
        <w:t xml:space="preserve">up </w:t>
      </w:r>
      <w:r w:rsidR="002069DC">
        <w:rPr>
          <w:sz w:val="24"/>
          <w:szCs w:val="24"/>
        </w:rPr>
        <w:t xml:space="preserve">to </w:t>
      </w:r>
      <w:r w:rsidR="009906B9">
        <w:rPr>
          <w:sz w:val="24"/>
          <w:szCs w:val="24"/>
        </w:rPr>
        <w:t xml:space="preserve">12 </w:t>
      </w:r>
      <w:r w:rsidR="00B4329C" w:rsidRPr="007C31CE">
        <w:rPr>
          <w:sz w:val="24"/>
          <w:szCs w:val="24"/>
        </w:rPr>
        <w:t xml:space="preserve">degrees in either direction, allowing </w:t>
      </w:r>
      <w:r w:rsidR="00400C5A">
        <w:rPr>
          <w:sz w:val="24"/>
          <w:szCs w:val="24"/>
        </w:rPr>
        <w:t>it</w:t>
      </w:r>
      <w:r w:rsidR="00B4329C" w:rsidRPr="007C31CE">
        <w:rPr>
          <w:sz w:val="24"/>
          <w:szCs w:val="24"/>
        </w:rPr>
        <w:t xml:space="preserve"> to automatically follow the contour of the road</w:t>
      </w:r>
      <w:r w:rsidR="00C04FD2">
        <w:rPr>
          <w:sz w:val="24"/>
          <w:szCs w:val="24"/>
        </w:rPr>
        <w:t xml:space="preserve">. Meyer says Ground Tracking Technology </w:t>
      </w:r>
      <w:r w:rsidR="00B4329C" w:rsidRPr="007C31CE">
        <w:rPr>
          <w:sz w:val="24"/>
          <w:szCs w:val="24"/>
        </w:rPr>
        <w:t>clea</w:t>
      </w:r>
      <w:r w:rsidR="00C04FD2">
        <w:rPr>
          <w:sz w:val="24"/>
          <w:szCs w:val="24"/>
        </w:rPr>
        <w:t xml:space="preserve">rs </w:t>
      </w:r>
      <w:r w:rsidR="00B4329C" w:rsidRPr="007C31CE">
        <w:rPr>
          <w:sz w:val="24"/>
          <w:szCs w:val="24"/>
        </w:rPr>
        <w:t>surfaces</w:t>
      </w:r>
      <w:r w:rsidR="00B843CF">
        <w:rPr>
          <w:sz w:val="24"/>
          <w:szCs w:val="24"/>
        </w:rPr>
        <w:t xml:space="preserve"> </w:t>
      </w:r>
      <w:r w:rsidR="00C04FD2">
        <w:rPr>
          <w:sz w:val="24"/>
          <w:szCs w:val="24"/>
        </w:rPr>
        <w:t xml:space="preserve">faster and </w:t>
      </w:r>
      <w:r w:rsidR="00B843CF">
        <w:rPr>
          <w:sz w:val="24"/>
          <w:szCs w:val="24"/>
        </w:rPr>
        <w:t>better</w:t>
      </w:r>
      <w:r w:rsidR="00C04FD2">
        <w:rPr>
          <w:sz w:val="24"/>
          <w:szCs w:val="24"/>
        </w:rPr>
        <w:t xml:space="preserve"> than plows that don’t adjust to a surface’s contours. </w:t>
      </w:r>
      <w:r w:rsidR="00400C5A">
        <w:rPr>
          <w:sz w:val="24"/>
          <w:szCs w:val="24"/>
        </w:rPr>
        <w:t xml:space="preserve">   </w:t>
      </w:r>
    </w:p>
    <w:p w:rsidR="00400C5A" w:rsidRDefault="00400C5A" w:rsidP="00B4329C">
      <w:pPr>
        <w:pStyle w:val="NoSpacing"/>
        <w:rPr>
          <w:sz w:val="24"/>
          <w:szCs w:val="24"/>
        </w:rPr>
      </w:pPr>
    </w:p>
    <w:p w:rsidR="003D4898" w:rsidRDefault="00400C5A" w:rsidP="00B4329C">
      <w:pPr>
        <w:pStyle w:val="NoSpacing"/>
        <w:rPr>
          <w:sz w:val="24"/>
          <w:szCs w:val="24"/>
        </w:rPr>
      </w:pPr>
      <w:r>
        <w:rPr>
          <w:sz w:val="24"/>
          <w:szCs w:val="24"/>
        </w:rPr>
        <w:t>Available as an option</w:t>
      </w:r>
      <w:r w:rsidR="00397071">
        <w:rPr>
          <w:sz w:val="24"/>
          <w:szCs w:val="24"/>
        </w:rPr>
        <w:t xml:space="preserve"> on Meyer Lot Pro</w:t>
      </w:r>
      <w:r w:rsidR="00B843CF">
        <w:rPr>
          <w:sz w:val="24"/>
          <w:szCs w:val="24"/>
        </w:rPr>
        <w:t>™</w:t>
      </w:r>
      <w:r w:rsidR="00397071">
        <w:rPr>
          <w:sz w:val="24"/>
          <w:szCs w:val="24"/>
        </w:rPr>
        <w:t>, Road Pro</w:t>
      </w:r>
      <w:r w:rsidR="00B843CF">
        <w:rPr>
          <w:sz w:val="24"/>
          <w:szCs w:val="24"/>
        </w:rPr>
        <w:t>™</w:t>
      </w:r>
      <w:r w:rsidR="00397071">
        <w:rPr>
          <w:sz w:val="24"/>
          <w:szCs w:val="24"/>
        </w:rPr>
        <w:t xml:space="preserve"> and Diamond Edge plows, GTT</w:t>
      </w:r>
      <w:r w:rsidR="00750E60">
        <w:rPr>
          <w:sz w:val="24"/>
          <w:szCs w:val="24"/>
        </w:rPr>
        <w:t xml:space="preserve"> </w:t>
      </w:r>
      <w:r w:rsidR="003D4898">
        <w:rPr>
          <w:sz w:val="24"/>
          <w:szCs w:val="24"/>
        </w:rPr>
        <w:t xml:space="preserve">is </w:t>
      </w:r>
      <w:r w:rsidR="00B80CB6">
        <w:rPr>
          <w:sz w:val="24"/>
          <w:szCs w:val="24"/>
        </w:rPr>
        <w:t>possible</w:t>
      </w:r>
      <w:r w:rsidR="003D4898">
        <w:rPr>
          <w:sz w:val="24"/>
          <w:szCs w:val="24"/>
        </w:rPr>
        <w:t xml:space="preserve"> because the moldboard and black iron move around a center pivot point.</w:t>
      </w:r>
    </w:p>
    <w:p w:rsidR="003D4898" w:rsidRDefault="003D4898" w:rsidP="00B4329C">
      <w:pPr>
        <w:pStyle w:val="NoSpacing"/>
        <w:rPr>
          <w:sz w:val="24"/>
          <w:szCs w:val="24"/>
        </w:rPr>
      </w:pPr>
    </w:p>
    <w:p w:rsidR="00B4329C" w:rsidRPr="007C31CE" w:rsidRDefault="003D4898" w:rsidP="00B4329C">
      <w:pPr>
        <w:pStyle w:val="NoSpacing"/>
        <w:rPr>
          <w:sz w:val="24"/>
          <w:szCs w:val="24"/>
        </w:rPr>
      </w:pPr>
      <w:r>
        <w:rPr>
          <w:sz w:val="24"/>
          <w:szCs w:val="24"/>
        </w:rPr>
        <w:t xml:space="preserve">In addition, GTT </w:t>
      </w:r>
      <w:r w:rsidR="00400C5A">
        <w:rPr>
          <w:sz w:val="24"/>
          <w:szCs w:val="24"/>
        </w:rPr>
        <w:t xml:space="preserve">levels the moldboard automatically when it’s raised and moved right or left, so the plow </w:t>
      </w:r>
      <w:r w:rsidR="00442DD1">
        <w:rPr>
          <w:sz w:val="24"/>
          <w:szCs w:val="24"/>
        </w:rPr>
        <w:t>remain</w:t>
      </w:r>
      <w:r w:rsidR="00400C5A">
        <w:rPr>
          <w:sz w:val="24"/>
          <w:szCs w:val="24"/>
        </w:rPr>
        <w:t xml:space="preserve">s level </w:t>
      </w:r>
      <w:r w:rsidR="00442DD1">
        <w:rPr>
          <w:sz w:val="24"/>
          <w:szCs w:val="24"/>
        </w:rPr>
        <w:t>during transport</w:t>
      </w:r>
      <w:r w:rsidR="00400C5A">
        <w:rPr>
          <w:sz w:val="24"/>
          <w:szCs w:val="24"/>
        </w:rPr>
        <w:t>.</w:t>
      </w:r>
      <w:r w:rsidR="00750E60">
        <w:rPr>
          <w:sz w:val="24"/>
          <w:szCs w:val="24"/>
        </w:rPr>
        <w:t xml:space="preserve">  It also allows the plow to mount </w:t>
      </w:r>
      <w:r w:rsidR="0038715B">
        <w:rPr>
          <w:sz w:val="24"/>
          <w:szCs w:val="24"/>
        </w:rPr>
        <w:t>more easily</w:t>
      </w:r>
      <w:r w:rsidR="00750E60">
        <w:rPr>
          <w:sz w:val="24"/>
          <w:szCs w:val="24"/>
        </w:rPr>
        <w:t xml:space="preserve"> on uneven surfaces because the mount stays level even if the moldboard is not.</w:t>
      </w:r>
    </w:p>
    <w:p w:rsidR="00A70AD7" w:rsidRDefault="00A70AD7" w:rsidP="00D83EC3">
      <w:pPr>
        <w:pStyle w:val="NoSpacing"/>
        <w:rPr>
          <w:sz w:val="24"/>
          <w:szCs w:val="24"/>
        </w:rPr>
      </w:pPr>
    </w:p>
    <w:p w:rsidR="00D83EC3" w:rsidRDefault="00D83EC3" w:rsidP="00D83EC3">
      <w:pPr>
        <w:pStyle w:val="NoSpacing"/>
        <w:rPr>
          <w:sz w:val="24"/>
          <w:szCs w:val="24"/>
        </w:rPr>
      </w:pPr>
      <w:r w:rsidRPr="00172B2D">
        <w:rPr>
          <w:sz w:val="24"/>
          <w:szCs w:val="24"/>
        </w:rPr>
        <w:t>Meyer Products LLC (</w:t>
      </w:r>
      <w:hyperlink r:id="rId12" w:history="1"/>
      <w:hyperlink r:id="rId13" w:history="1">
        <w:r w:rsidRPr="00172B2D">
          <w:rPr>
            <w:rStyle w:val="Hyperlink"/>
            <w:rFonts w:cs="Arial"/>
            <w:sz w:val="24"/>
            <w:szCs w:val="24"/>
          </w:rPr>
          <w:t>www.meyerproducts.com</w:t>
        </w:r>
      </w:hyperlink>
      <w:r w:rsidRPr="00172B2D">
        <w:rPr>
          <w:sz w:val="24"/>
          <w:szCs w:val="24"/>
        </w:rPr>
        <w:t xml:space="preserve">) is a leading manufacturer of highly reliable snow and ice control systems.  Meyer’s product innovations and industry knowledge have been improving transportation safety and convenience since the day it invented auto snowplows over 85 years ago.  For more information, contact Meyer Products LLC, 18513 Euclid Ave., Cleveland, Ohio 44112; Pete Robison at (216) 486-1313, </w:t>
      </w:r>
      <w:hyperlink r:id="rId14" w:history="1">
        <w:r w:rsidRPr="00172B2D">
          <w:rPr>
            <w:rStyle w:val="Hyperlink"/>
            <w:rFonts w:cs="Arial"/>
            <w:sz w:val="24"/>
            <w:szCs w:val="24"/>
          </w:rPr>
          <w:t>robison@meyerproducts.com</w:t>
        </w:r>
      </w:hyperlink>
      <w:r w:rsidRPr="00172B2D">
        <w:rPr>
          <w:sz w:val="24"/>
          <w:szCs w:val="24"/>
        </w:rPr>
        <w:t xml:space="preserve">. </w:t>
      </w:r>
    </w:p>
    <w:p w:rsidR="00D83EC3" w:rsidRDefault="00D83EC3" w:rsidP="00D83EC3">
      <w:pPr>
        <w:pStyle w:val="NoSpacing"/>
        <w:rPr>
          <w:sz w:val="24"/>
          <w:szCs w:val="24"/>
        </w:rPr>
      </w:pPr>
    </w:p>
    <w:p w:rsidR="00D83EC3" w:rsidRPr="00172B2D" w:rsidRDefault="00D83EC3" w:rsidP="00D83EC3">
      <w:pPr>
        <w:pStyle w:val="NoSpacing"/>
        <w:jc w:val="center"/>
        <w:rPr>
          <w:sz w:val="24"/>
          <w:szCs w:val="24"/>
        </w:rPr>
      </w:pPr>
      <w:r>
        <w:rPr>
          <w:sz w:val="24"/>
          <w:szCs w:val="24"/>
        </w:rPr>
        <w:t># #  #</w:t>
      </w:r>
    </w:p>
    <w:p w:rsidR="00D83EC3" w:rsidRPr="00172B2D" w:rsidRDefault="00D83EC3" w:rsidP="00D83EC3">
      <w:pPr>
        <w:pStyle w:val="NoSpacing"/>
        <w:jc w:val="center"/>
        <w:rPr>
          <w:sz w:val="24"/>
          <w:szCs w:val="24"/>
        </w:rPr>
      </w:pPr>
    </w:p>
    <w:p w:rsidR="00F23000" w:rsidRDefault="00F23000"/>
    <w:sectPr w:rsidR="00F23000" w:rsidSect="00B4186E">
      <w:footerReference w:type="defaul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ED" w:rsidRDefault="001F3FED" w:rsidP="001F71B9">
      <w:pPr>
        <w:spacing w:after="0" w:line="240" w:lineRule="auto"/>
      </w:pPr>
      <w:r>
        <w:separator/>
      </w:r>
    </w:p>
  </w:endnote>
  <w:endnote w:type="continuationSeparator" w:id="0">
    <w:p w:rsidR="001F3FED" w:rsidRDefault="001F3FED" w:rsidP="001F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6E" w:rsidRDefault="001F3FED" w:rsidP="00B4186E">
    <w:pPr>
      <w:pStyle w:val="Footer"/>
      <w:jc w:val="center"/>
    </w:pPr>
  </w:p>
  <w:p w:rsidR="00B4186E" w:rsidRDefault="001F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ED" w:rsidRDefault="001F3FED" w:rsidP="001F71B9">
      <w:pPr>
        <w:spacing w:after="0" w:line="240" w:lineRule="auto"/>
      </w:pPr>
      <w:r>
        <w:separator/>
      </w:r>
    </w:p>
  </w:footnote>
  <w:footnote w:type="continuationSeparator" w:id="0">
    <w:p w:rsidR="001F3FED" w:rsidRDefault="001F3FED" w:rsidP="001F7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2779"/>
    <w:multiLevelType w:val="hybridMultilevel"/>
    <w:tmpl w:val="02FA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3EC3"/>
    <w:rsid w:val="000B39CA"/>
    <w:rsid w:val="001451C3"/>
    <w:rsid w:val="001917BC"/>
    <w:rsid w:val="001C02E2"/>
    <w:rsid w:val="001E4508"/>
    <w:rsid w:val="001F3FED"/>
    <w:rsid w:val="001F71B9"/>
    <w:rsid w:val="002069DC"/>
    <w:rsid w:val="003041EB"/>
    <w:rsid w:val="0035706F"/>
    <w:rsid w:val="0038715B"/>
    <w:rsid w:val="00397071"/>
    <w:rsid w:val="003D4898"/>
    <w:rsid w:val="00400C5A"/>
    <w:rsid w:val="004139AE"/>
    <w:rsid w:val="00421B5E"/>
    <w:rsid w:val="00442DD1"/>
    <w:rsid w:val="004A3B8B"/>
    <w:rsid w:val="004E14EF"/>
    <w:rsid w:val="00521DC1"/>
    <w:rsid w:val="00526109"/>
    <w:rsid w:val="00575E41"/>
    <w:rsid w:val="005B2E98"/>
    <w:rsid w:val="005C5953"/>
    <w:rsid w:val="00750E60"/>
    <w:rsid w:val="007C31CE"/>
    <w:rsid w:val="00833DF6"/>
    <w:rsid w:val="008862C4"/>
    <w:rsid w:val="008D309C"/>
    <w:rsid w:val="00901628"/>
    <w:rsid w:val="00943BE4"/>
    <w:rsid w:val="009906B9"/>
    <w:rsid w:val="009B5A5C"/>
    <w:rsid w:val="00A70AD7"/>
    <w:rsid w:val="00A93DB8"/>
    <w:rsid w:val="00B12820"/>
    <w:rsid w:val="00B4329C"/>
    <w:rsid w:val="00B55326"/>
    <w:rsid w:val="00B80CB6"/>
    <w:rsid w:val="00B843CF"/>
    <w:rsid w:val="00BD2250"/>
    <w:rsid w:val="00C04FD2"/>
    <w:rsid w:val="00D83EC3"/>
    <w:rsid w:val="00F23000"/>
    <w:rsid w:val="00F326A1"/>
    <w:rsid w:val="00FB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C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3EC3"/>
    <w:rPr>
      <w:color w:val="0000FF"/>
      <w:u w:val="single"/>
    </w:rPr>
  </w:style>
  <w:style w:type="paragraph" w:styleId="NoSpacing">
    <w:name w:val="No Spacing"/>
    <w:uiPriority w:val="1"/>
    <w:qFormat/>
    <w:rsid w:val="00D83EC3"/>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D83EC3"/>
    <w:pPr>
      <w:tabs>
        <w:tab w:val="center" w:pos="4680"/>
        <w:tab w:val="right" w:pos="9360"/>
      </w:tabs>
    </w:pPr>
  </w:style>
  <w:style w:type="character" w:customStyle="1" w:styleId="FooterChar">
    <w:name w:val="Footer Char"/>
    <w:basedOn w:val="DefaultParagraphFont"/>
    <w:link w:val="Footer"/>
    <w:uiPriority w:val="99"/>
    <w:rsid w:val="00D83EC3"/>
    <w:rPr>
      <w:rFonts w:ascii="Calibri" w:eastAsia="Calibri" w:hAnsi="Calibri" w:cs="Times New Roman"/>
      <w:sz w:val="22"/>
    </w:rPr>
  </w:style>
  <w:style w:type="paragraph" w:styleId="BalloonText">
    <w:name w:val="Balloon Text"/>
    <w:basedOn w:val="Normal"/>
    <w:link w:val="BalloonTextChar"/>
    <w:uiPriority w:val="99"/>
    <w:semiHidden/>
    <w:unhideWhenUsed/>
    <w:rsid w:val="00D8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C3"/>
    <w:rPr>
      <w:rFonts w:ascii="Tahoma" w:eastAsia="Calibri" w:hAnsi="Tahoma" w:cs="Tahoma"/>
      <w:sz w:val="16"/>
      <w:szCs w:val="16"/>
    </w:rPr>
  </w:style>
  <w:style w:type="paragraph" w:styleId="ListParagraph">
    <w:name w:val="List Paragraph"/>
    <w:basedOn w:val="Normal"/>
    <w:uiPriority w:val="34"/>
    <w:qFormat/>
    <w:rsid w:val="00A70AD7"/>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11473">
      <w:bodyDiv w:val="1"/>
      <w:marLeft w:val="0"/>
      <w:marRight w:val="0"/>
      <w:marTop w:val="0"/>
      <w:marBottom w:val="0"/>
      <w:divBdr>
        <w:top w:val="none" w:sz="0" w:space="0" w:color="auto"/>
        <w:left w:val="none" w:sz="0" w:space="0" w:color="auto"/>
        <w:bottom w:val="none" w:sz="0" w:space="0" w:color="auto"/>
        <w:right w:val="none" w:sz="0" w:space="0" w:color="auto"/>
      </w:divBdr>
      <w:divsChild>
        <w:div w:id="18497072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550014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7093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erproduc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erproduc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barr11@roadrunn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obison@meyerproduct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ison@meyer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CCFA6-4827-4AEB-A7C0-49175EA0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Marge Lang</cp:lastModifiedBy>
  <cp:revision>18</cp:revision>
  <dcterms:created xsi:type="dcterms:W3CDTF">2014-04-09T16:48:00Z</dcterms:created>
  <dcterms:modified xsi:type="dcterms:W3CDTF">2014-08-01T13:16:00Z</dcterms:modified>
</cp:coreProperties>
</file>